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47" w:rsidRPr="00D95D47" w:rsidRDefault="00D95D47" w:rsidP="00D95D47">
      <w:pPr>
        <w:keepNext/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форма Договора купли – продажи недвижиМого имущества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ДОГОВОР № _______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купли-продажи объекта недвижимости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Томская область,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ЗАТО Северск, г.Северск                                                                                               _____202</w:t>
      </w:r>
      <w:r w:rsidR="00BA2D01">
        <w:rPr>
          <w:rFonts w:ascii="Times New Roman" w:eastAsia="Times New Roman" w:hAnsi="Times New Roman" w:cs="Times New Roman"/>
          <w:lang w:eastAsia="ru-RU"/>
        </w:rPr>
        <w:t>5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Управление имущественных отношений Администрации ЗАТО Северск</w:t>
      </w:r>
      <w:r w:rsidRPr="00D95D47">
        <w:rPr>
          <w:rFonts w:ascii="Times New Roman" w:eastAsia="Times New Roman" w:hAnsi="Times New Roman" w:cs="Times New Roman"/>
          <w:lang w:eastAsia="ru-RU"/>
        </w:rPr>
        <w:t>, действующее от имени городского округа ЗАТО Северск Томской области на основании Устава городского округа закрытого административно-территориального образования Северск Томской области, Решения Думы ЗАТО Северск от 09.12.2022 № 20/6 «Об утверждении Прогнозного плана (программы) приватизации муниципального имущества ЗАТО Северск на 2022 год», Решения Думы ЗАТО Северск от ____20__ № __/__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«Об утверждении условий приватизации _____»,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           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>в лице начальника Управления Саядяна Аветика Сержиковича</w:t>
      </w:r>
      <w:r w:rsidRPr="00D95D47">
        <w:rPr>
          <w:rFonts w:ascii="Times New Roman" w:eastAsia="Times New Roman" w:hAnsi="Times New Roman" w:cs="Times New Roman"/>
          <w:lang w:eastAsia="ru-RU"/>
        </w:rPr>
        <w:t>,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действующего на основании Положения об Управлении имущественных отношений Администрации ЗАТО Северск, утвержденного Решением Думы ЗАТО Северск от 24.06.2021 № 15/1, Распоряжений Главы Администрации ЗАТО Северск от 05.02.2020 № 78/лс и от 29.04.2020 № 258/лс, именуемое в дальнейшем «Продавец», с одной стороны,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и __________________, действующий на основании _________, именуемый в дальнейшем «Покупатель», с другой стороны, заключили договор о нижеследующем: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numPr>
          <w:ilvl w:val="0"/>
          <w:numId w:val="1"/>
        </w:numPr>
        <w:spacing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ПРЕДМЕТ ДОГОВОРА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1.1. Продавец обязуется передать объект недвижимого имущества на условиях, предусмотренных настоящим договором, в собственность Покупателю, а Покупатель обязуется принять этот объект, выполнить все предусмотренные настоящим договором условия Продавца и уплатить за объект определенную Договором денежную сумму.</w:t>
      </w:r>
    </w:p>
    <w:p w:rsidR="00D95D47" w:rsidRPr="00D95D47" w:rsidRDefault="00D95D47" w:rsidP="00D95D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1.2. Объектом недвижимого имущества (далее – Объект), в настоящем договоре именуется __________, расположенное по адресу: Томская область, ЗАТО Северск, _________, общей площадью ___ кв.м. (технический паспорт составлен ________ ____20___, кадастровый номер __________________) 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>с прилегающими инженерными коммуникациями, служащими для подключения здания к городским сетям инженерные коммуникации – вводы.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1.3. Право собственности Продавца на Объект зарегистрировано Управлением Федеральной службы государственной регистрации кадастра и картографии по Томской области и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(номер и дата государственной регистрации права: ____________ от ____20__).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1.4. Земельный участок общей площадью ____ кв.м., с кадастровым номером ___________, на котором расположен Объект, находится в собственности городского </w:t>
      </w:r>
      <w:proofErr w:type="gramStart"/>
      <w:r w:rsidRPr="00D95D47">
        <w:rPr>
          <w:rFonts w:ascii="Times New Roman" w:eastAsia="Times New Roman" w:hAnsi="Times New Roman" w:cs="Times New Roman"/>
          <w:lang w:eastAsia="ru-RU"/>
        </w:rPr>
        <w:t>округа</w:t>
      </w:r>
      <w:proofErr w:type="gramEnd"/>
      <w:r w:rsidRPr="00D95D47">
        <w:rPr>
          <w:rFonts w:ascii="Times New Roman" w:eastAsia="Times New Roman" w:hAnsi="Times New Roman" w:cs="Times New Roman"/>
          <w:lang w:eastAsia="ru-RU"/>
        </w:rPr>
        <w:t xml:space="preserve"> ЗАТО Северск Томской области.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Права Покупателя на земельные участки подлежат оформлению и государственной регистрации в порядке, установленном действующим законодательством Российской Федерации.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1.5. Описание Объекта: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Конструктивные характеристики: ___________________.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1.6. </w:t>
      </w:r>
      <w:r w:rsidRPr="00D95D47">
        <w:rPr>
          <w:rFonts w:ascii="Times New Roman" w:eastAsia="Times New Roman" w:hAnsi="Times New Roman" w:cs="Times New Roman"/>
          <w:iCs/>
          <w:lang w:eastAsia="ru-RU"/>
        </w:rPr>
        <w:t>Технико-экономические характеристики: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__________________.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1.7. </w:t>
      </w:r>
      <w:r w:rsidRPr="00D95D47">
        <w:rPr>
          <w:rFonts w:ascii="Times New Roman" w:eastAsia="Times New Roman" w:hAnsi="Times New Roman" w:cs="Times New Roman"/>
          <w:iCs/>
          <w:lang w:eastAsia="ru-RU"/>
        </w:rPr>
        <w:t xml:space="preserve">Условия передачи Объекта в собственность Покупателя: полная </w:t>
      </w:r>
      <w:r w:rsidRPr="00D95D47">
        <w:rPr>
          <w:rFonts w:ascii="Times New Roman" w:eastAsia="Times New Roman" w:hAnsi="Times New Roman" w:cs="Times New Roman"/>
          <w:lang w:eastAsia="ru-RU"/>
        </w:rPr>
        <w:t>оплата цены Объекта в течение десяти рабочих дней с момента заключения настоящего договора в соответствии с п. 2.1. настоящего договора.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1.8. Риск случайной гибели и случайного повреждения Объекта переходит на Покупателя с момента подписания акта приёма-передачи Объекта.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1.9. Право собственности на Объект переходит к Покупателю с момента государственной регистрации перехода права собственности на Объект.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1.10. Объект продан на торгах в электронной форме _______20__.</w:t>
      </w: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1.11. Оценка рыночной стоимости объекта проведена __________, ____, отчет об оценке рыночной стоимости _______ от _____20___ № ____, дата оценки ____20__, оценщик ______.</w:t>
      </w:r>
    </w:p>
    <w:p w:rsid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206E5" w:rsidRDefault="004206E5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numPr>
          <w:ilvl w:val="0"/>
          <w:numId w:val="1"/>
        </w:num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lastRenderedPageBreak/>
        <w:t>Цена и порядок расчетов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</w:t>
      </w:r>
      <w:r w:rsidRPr="00D95D47">
        <w:rPr>
          <w:rFonts w:ascii="Times New Roman" w:eastAsia="Times New Roman" w:hAnsi="Times New Roman" w:cs="Times New Roman"/>
          <w:bCs/>
          <w:lang w:eastAsia="ru-RU"/>
        </w:rPr>
        <w:t>2.1. Цена Объекта с учетом НДС составляет: ________</w:t>
      </w:r>
      <w:r w:rsidRPr="00D95D4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bCs/>
          <w:lang w:eastAsia="ru-RU"/>
        </w:rPr>
        <w:t>(_______) рублей.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Cs/>
          <w:lang w:eastAsia="ru-RU"/>
        </w:rPr>
        <w:t xml:space="preserve">           Сумму НДС в размере 20% от сложившейся на аукционе цены, покупатель, являющийся налоговым агентом по уплате НДС (юридическое лицо и индивидуальный предприниматель) оплачивает самостоятельно.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2.2. Сумма внесенного задатка для участия в торгах _____20__ в размере _______ (____) рублей засчитывается в счет исполнения обязательств по настоящему договору купли-продажи. 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2.3. Оплата цены Объекта производится в течение десяти рабочих дней с момента заключения настоящего договора на счет УФК по Томской области (Управление имущественных отношений </w:t>
      </w:r>
      <w:proofErr w:type="gramStart"/>
      <w:r w:rsidRPr="00D95D47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D95D47">
        <w:rPr>
          <w:rFonts w:ascii="Times New Roman" w:eastAsia="Times New Roman" w:hAnsi="Times New Roman" w:cs="Times New Roman"/>
          <w:lang w:eastAsia="ru-RU"/>
        </w:rPr>
        <w:t xml:space="preserve"> ЗАТО Северск л/с 04653000070), ИНН 7024004494, КПП 702401001, Банк получателя: Отделение Томск Банка России//УФК по Томской области, г. Томск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БИК 016902004, Номер счета банка получателя (номер банковского счета, входящего в состав единого казначейского счета (ЕКС)): 40102810245370000058, Номер счета получателя (номер казначейского счета): 03100643000000016500, КБК 90911413040040000410, ОКТМО 69741000.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2.4. Датой исполнения обязательств Покупателя по оплате считается дата зачисления денежных средств на счет Продавца.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2.5. Расходы, связанные с государственной регистрацией перехода права собственности на Объект, несет Покупатель в соответствии с действующим законодательством Российской Федерации.</w:t>
      </w: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caps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3. Права и обязанности сторон</w:t>
      </w:r>
    </w:p>
    <w:p w:rsidR="00D95D47" w:rsidRPr="00D95D47" w:rsidRDefault="00D95D47" w:rsidP="00D95D4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 Продавец обязуется: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3.1.1. Передать Покупателю Объект в течение 10 дней с момента полной оплаты цены Объекта в соответствии с разделом 2 настоящего договора по акту приёма-передачи, подписанному обеими сторонами.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3.1.2. Передать Покупателю относящиеся к Объекту имеющиеся документы.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3.1.3. Передать Объект свободным от любых прав третьих лиц, не указанных в договоре.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3.1.4. Обратиться совместно с Покупателем в соответствующие органы с заявлением                  о государственной регистрации перехода права собственности на Объект в течение 30 дней после подписания акта приема-передачи Объекта.</w:t>
      </w:r>
    </w:p>
    <w:p w:rsidR="00D95D47" w:rsidRPr="00D95D47" w:rsidRDefault="00D95D47" w:rsidP="00D95D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 Покупатель обязуется: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3.2.1. Принять Объект по акту приёма-передачи и оплатить его на условиях раздела 2 настоящего договора.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3.2.2. Обратиться совместно с Продавцом в соответствующие органы с заявлением                   о государственной регистрации перехода права собственности на Объект в течение 30 дней после подписания акта приема-передачи Объекта и полной оплаты цены объекта, указанной в п.2.1 настоящего договора.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 ОТВЕТСТВЕННОСТЬ СТОРОН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4.1. За нарушения срока внесения оплаты, предусмотренного п.2.3. настоящего договора, Покупатель выплачивает Продавцу пени в размере 0,1% от суммы просроченного платежа за каждый календарный день просрочки с даты, следующей за датой наступления обязательства, установленного п.2.3. настоящего договора.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4.2. В случае невнесения Покупателем платежей, предусмотренных разделом 2 настоящего договора в установленные сроки, сумма задатка, указанная в п.2.2 настоящего договора не возвращается.  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4.3. Ответственность сторон в иных случаях определяется в соответствии с действующим законодательством.</w:t>
      </w: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5.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ЗАКЛЮЧИТЕЛЬНЫЕ ПОЛОЖЕНИЯ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5.1. Продавец вправе отказаться от исполнения договора в одностороннем порядке в случае нарушения Покупателем обязанностей, предусмотренных п.3.2., нарушение срока платежа, предусмотренного разделом 2 настоящего договора, более чем на двадцать дней. В этом случае договор считается расторгнутым с момента направления Продавцом соответствующего уведомления Покупателю. 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lastRenderedPageBreak/>
        <w:t>5.2. Изменение и расторжение договора возможны по соглашению сторон, по п. 5.1. настоящего договора, а также по требованию одной из сторон по решению суда в случаях, предусмотренных действующим законодательством.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6. Срок действия договора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6.1. Настоящий договор вступает в силу со дня его подписания сторонами и действует              до полного исполнения ими обязательств по настоящему договору или до расторжения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(Настоящий договор вступает в силу после согласования Госкорпорацией «Росатом» распоряжения </w:t>
      </w:r>
      <w:proofErr w:type="gramStart"/>
      <w:r w:rsidRPr="00D95D47">
        <w:rPr>
          <w:rFonts w:ascii="Times New Roman" w:eastAsia="Times New Roman" w:hAnsi="Times New Roman" w:cs="Times New Roman"/>
          <w:i/>
          <w:lang w:eastAsia="ru-RU"/>
        </w:rPr>
        <w:t>Администрации</w:t>
      </w:r>
      <w:proofErr w:type="gramEnd"/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ЗАТО Северск о разрешении на совершение сделки купли-продажи Объекта, указанного в п.1.2 договора, и действует до полного исполнения сторонами обязательств по настоящему договору).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6.2. Споры по настоящему договору разрешаются путём переговоров между сторонами или рассматриваются в судебном порядке.</w:t>
      </w:r>
    </w:p>
    <w:p w:rsidR="00D95D47" w:rsidRPr="00D95D47" w:rsidRDefault="00D95D47" w:rsidP="00D95D4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6.3. Настоящий договор составлен в трех экземплярах, имеющих одинаковую юридическую силу. По одному экземпляру договора хранится у каждой из сторон, один экземпляр договора передается в Управление Федеральной службы государственной регистрации, кадастра и картографии по Томской области для государственной регистрации перехода права собственности на Объект.</w:t>
      </w:r>
    </w:p>
    <w:p w:rsidR="00D95D47" w:rsidRPr="00D95D47" w:rsidRDefault="00D95D47" w:rsidP="00D95D4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7. Реквизиты и подписи сторон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37286D4" wp14:editId="3BAB4CDB">
                <wp:simplePos x="0" y="0"/>
                <wp:positionH relativeFrom="column">
                  <wp:posOffset>3435322</wp:posOffset>
                </wp:positionH>
                <wp:positionV relativeFrom="paragraph">
                  <wp:posOffset>16510</wp:posOffset>
                </wp:positionV>
                <wp:extent cx="2505821" cy="2454910"/>
                <wp:effectExtent l="0" t="0" r="27940" b="2159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821" cy="245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BB76D1" w:rsidRDefault="00D95D47" w:rsidP="00D95D4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</w:rPr>
                              <w:t>Покупатель: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</w:rPr>
                              <w:t>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 xml:space="preserve">Адрес: 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 xml:space="preserve">    (реквизиты покупателя)  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тел: ____________.</w:t>
                            </w:r>
                          </w:p>
                          <w:p w:rsidR="00D95D47" w:rsidRPr="00D95D47" w:rsidRDefault="00D95D47" w:rsidP="00D95D4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286D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70.5pt;margin-top:1.3pt;width:197.3pt;height:19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" o:allowincell="f" strokecolor="white">
                <v:textbox>
                  <w:txbxContent>
                    <w:p w:rsidR="00D95D47" w:rsidRPr="00BB76D1" w:rsidRDefault="00D95D47" w:rsidP="00D95D4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b/>
                        </w:rPr>
                        <w:t>Покупатель:</w:t>
                      </w:r>
                      <w:r w:rsidRPr="00BB76D1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</w:t>
                      </w:r>
                      <w:r w:rsidRPr="00BB76D1">
                        <w:rPr>
                          <w:rFonts w:ascii="Times New Roman" w:hAnsi="Times New Roman" w:cs="Times New Roman"/>
                        </w:rPr>
                        <w:t>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 xml:space="preserve">Адрес: 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 xml:space="preserve">    (реквизиты покупателя)  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тел: ____________.</w:t>
                      </w:r>
                    </w:p>
                    <w:p w:rsidR="00D95D47" w:rsidRPr="00D95D47" w:rsidRDefault="00D95D47" w:rsidP="00D95D4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5D4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B03F3B" wp14:editId="457693D3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3434080" cy="3049905"/>
                <wp:effectExtent l="0" t="0" r="13970" b="171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Продавец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Управление имущественных </w:t>
                            </w:r>
                            <w:proofErr w:type="gramStart"/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отношений  Администрации</w:t>
                            </w:r>
                            <w:proofErr w:type="gramEnd"/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ЗАТО Северск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636000 Томская область, ЗАТО Северск 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г.Северск, ул.Лесная, 11а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УФК по Томской области (Управление имущественных отношений </w:t>
                            </w:r>
                            <w:proofErr w:type="gramStart"/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Администрации</w:t>
                            </w:r>
                            <w:proofErr w:type="gramEnd"/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ЗАТО Северск л/с 04653000070)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ИНН 7024004494 КПП 702401001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Банк получателя: Отделение Томск Банка России//УФК по Томской области, г. Томск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БИК 016902004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банка получателя (номер банковского счета, входящего в состав единого казначейского счета (ЕКС)): 40102810245370000058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получателя (номер казначейского счета): 03100643000000016500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КБК 90911413040040000410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ОКТМО 69741000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03F3B" id="Поле 4" o:spid="_x0000_s1027" type="#_x0000_t202" style="position:absolute;left:0;text-align:left;margin-left:.35pt;margin-top:.9pt;width:270.4pt;height:2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" o:allowincell="f" strokecolor="white">
                <v:textbox>
                  <w:txbxContent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Продавец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Управление имущественных </w:t>
                      </w:r>
                      <w:proofErr w:type="gramStart"/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отношений  Администрации</w:t>
                      </w:r>
                      <w:proofErr w:type="gramEnd"/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ЗАТО Северск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636000 Томская область, ЗАТО Северск 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г.Северск, ул.Лесная, 11а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УФК по Томской области (Управление имущественных отношений </w:t>
                      </w:r>
                      <w:proofErr w:type="gramStart"/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Администрации</w:t>
                      </w:r>
                      <w:proofErr w:type="gramEnd"/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ЗАТО Северск л/с 04653000070)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ИНН 7024004494 КПП 702401001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Банк получателя: Отделение Томск Банка России//УФК по Томской области, г. Томск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БИК 016902004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банка получателя (номер банковского счета, входящего в состав единого казначейского счета (ЕКС)): 40102810245370000058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получателя (номер казначейского счета): 03100643000000016500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КБК 90911413040040000410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ОКТМО 69741000</w:t>
                      </w:r>
                    </w:p>
                  </w:txbxContent>
                </v:textbox>
              </v:shape>
            </w:pict>
          </mc:Fallback>
        </mc:AlternateConten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01" w:rsidRPr="00D95D47" w:rsidRDefault="00D95D47" w:rsidP="00BA2D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Начальник Управления                    </w:t>
      </w:r>
      <w:r w:rsidR="00BA2D0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BA2D01" w:rsidRPr="00D95D47">
        <w:rPr>
          <w:rFonts w:ascii="Times New Roman" w:eastAsia="Times New Roman" w:hAnsi="Times New Roman" w:cs="Times New Roman"/>
          <w:lang w:eastAsia="ru-RU"/>
        </w:rPr>
        <w:t>Покупатель</w:t>
      </w: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</w:p>
    <w:p w:rsidR="00BA2D01" w:rsidRPr="00D95D47" w:rsidRDefault="00D95D47" w:rsidP="00BA2D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____________________ А.С.Саядян    </w:t>
      </w:r>
      <w:r w:rsidR="00BA2D0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BA2D01" w:rsidRPr="00D95D47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D95D47" w:rsidRPr="00D95D47" w:rsidRDefault="00D95D47" w:rsidP="00BA2D0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м.п.                                                                                                   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rPr>
          <w:rFonts w:ascii="Times New Roman" w:hAnsi="Times New Roman" w:cs="Times New Roman"/>
          <w:sz w:val="24"/>
          <w:szCs w:val="24"/>
        </w:rPr>
      </w:pPr>
    </w:p>
    <w:p w:rsidR="00D95D47" w:rsidRPr="00D95D47" w:rsidRDefault="00D95D47" w:rsidP="00BA2D01">
      <w:pPr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sectPr w:rsidR="00D95D47" w:rsidRPr="00D95D47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BA"/>
    <w:rsid w:val="00057D61"/>
    <w:rsid w:val="004206E5"/>
    <w:rsid w:val="00BA2D01"/>
    <w:rsid w:val="00BA3ABA"/>
    <w:rsid w:val="00D95D47"/>
    <w:rsid w:val="00FB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ED5F"/>
  <w15:docId w15:val="{7F05268E-BDB1-4FEC-A78A-07232A07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95D4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5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1330</Words>
  <Characters>7585</Characters>
  <Application>Microsoft Office Word</Application>
  <DocSecurity>0</DocSecurity>
  <Lines>63</Lines>
  <Paragraphs>17</Paragraphs>
  <ScaleCrop>false</ScaleCrop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5</cp:revision>
  <dcterms:created xsi:type="dcterms:W3CDTF">2023-05-05T08:00:00Z</dcterms:created>
  <dcterms:modified xsi:type="dcterms:W3CDTF">2024-12-10T02:36:00Z</dcterms:modified>
</cp:coreProperties>
</file>